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7CD8" w14:textId="77777777" w:rsidR="009A33C2" w:rsidRDefault="00000000">
      <w:pPr>
        <w:spacing w:after="240"/>
        <w:jc w:val="center"/>
      </w:pPr>
      <w:r>
        <w:rPr>
          <w:b/>
          <w:bCs/>
          <w:color w:val="1A2C5B"/>
          <w:sz w:val="40"/>
          <w:szCs w:val="40"/>
        </w:rPr>
        <w:t>POLITYKA PRYWATNOŚCI</w:t>
      </w:r>
    </w:p>
    <w:p w14:paraId="3318594A" w14:textId="77777777" w:rsidR="009A33C2" w:rsidRDefault="00000000">
      <w:pPr>
        <w:spacing w:after="360"/>
        <w:jc w:val="center"/>
      </w:pPr>
      <w:r>
        <w:rPr>
          <w:i/>
          <w:iCs/>
          <w:color w:val="555555"/>
          <w:sz w:val="24"/>
          <w:szCs w:val="24"/>
        </w:rPr>
        <w:t>Serwis internetowy plneoplus.com</w:t>
      </w:r>
    </w:p>
    <w:p w14:paraId="48263829" w14:textId="77777777" w:rsidR="009A33C2" w:rsidRDefault="00000000">
      <w:pPr>
        <w:spacing w:after="480"/>
        <w:jc w:val="center"/>
      </w:pPr>
      <w:r>
        <w:rPr>
          <w:color w:val="555555"/>
          <w:sz w:val="20"/>
          <w:szCs w:val="20"/>
        </w:rPr>
        <w:t>Data ostatniej aktualizacji: 24 maja 2026 r.</w:t>
      </w:r>
    </w:p>
    <w:p w14:paraId="7D455349" w14:textId="77777777" w:rsidR="009A33C2" w:rsidRDefault="00000000">
      <w:pPr>
        <w:pStyle w:val="Nagwek1"/>
      </w:pPr>
      <w:r>
        <w:t>§ 1. Postanowienia ogólne</w:t>
      </w:r>
    </w:p>
    <w:p w14:paraId="679901EA" w14:textId="77777777" w:rsidR="009A33C2" w:rsidRDefault="00000000">
      <w:pPr>
        <w:spacing w:before="80" w:after="80" w:line="300" w:lineRule="auto"/>
        <w:jc w:val="both"/>
      </w:pPr>
      <w:r>
        <w:t>Niniejsza Polityka Prywatności (dalej: „Polityka”) określa zasady przetwarzania i ochrony danych osobowych Użytkowników serwisu internetowego dostępnego pod adresem plneoplus.com (dalej: „Serwis”), w szczególności danych przekazywanych za pośrednictwem formularza kontaktowego „Zostaw zgłoszenie po bezpłatną konsultację”.</w:t>
      </w:r>
    </w:p>
    <w:p w14:paraId="73EB6B83" w14:textId="77777777" w:rsidR="009A33C2" w:rsidRDefault="00000000">
      <w:pPr>
        <w:spacing w:before="80" w:after="80" w:line="300" w:lineRule="auto"/>
        <w:jc w:val="both"/>
      </w:pPr>
      <w:r>
        <w:t>Polityka została opracowana zgodnie z Rozporządzeniem Parlamentu Europejskiego i Rady (UE) 2016/679 z dnia 27 kwietnia 2016 r. w sprawie ochrony osób fizycznych w związku z przetwarzaniem danych osobowych i w sprawie swobodnego przepływu takich danych oraz uchylenia dyrektywy 95/46/WE (dalej: „RODO”), a także z ustawą z dnia 10 maja 2018 r. o ochronie danych osobowych (Dz.U. 2018 poz. 1000 z późn. zm.) oraz ustawą z dnia 18 lipca 2002 r. o świadczeniu usług drogą elektroniczną.</w:t>
      </w:r>
    </w:p>
    <w:p w14:paraId="298863F2" w14:textId="77777777" w:rsidR="009A33C2" w:rsidRDefault="00000000">
      <w:pPr>
        <w:spacing w:before="80" w:after="80" w:line="300" w:lineRule="auto"/>
        <w:jc w:val="both"/>
      </w:pPr>
      <w:r>
        <w:t>Korzystanie z Serwisu, w tym wypełnienie formularza kontaktowego, jest dobrowolne. Użytkownik powinien zapoznać się z treścią Polityki przed przekazaniem swoich danych osobowych.</w:t>
      </w:r>
    </w:p>
    <w:p w14:paraId="706F0F35" w14:textId="77777777" w:rsidR="009A33C2" w:rsidRDefault="00000000">
      <w:pPr>
        <w:pStyle w:val="Nagwek1"/>
      </w:pPr>
      <w:r>
        <w:t>§ 2. Administrator danych osobowych</w:t>
      </w:r>
    </w:p>
    <w:p w14:paraId="6FA74B5A" w14:textId="77777777" w:rsidR="009A33C2" w:rsidRDefault="00000000">
      <w:pPr>
        <w:spacing w:before="80" w:after="80" w:line="300" w:lineRule="auto"/>
        <w:jc w:val="both"/>
      </w:pPr>
      <w:r>
        <w:t>Administratorem danych osobowych Użytkowników Serwisu (dalej: „Administrator”) jest podmiot prowadzący serwis plneoplus.com.</w:t>
      </w:r>
    </w:p>
    <w:p w14:paraId="0002B981" w14:textId="77777777" w:rsidR="009A33C2" w:rsidRDefault="00000000">
      <w:pPr>
        <w:spacing w:before="80" w:after="80" w:line="300" w:lineRule="auto"/>
        <w:jc w:val="both"/>
      </w:pPr>
      <w:r>
        <w:rPr>
          <w:b/>
          <w:bCs/>
        </w:rPr>
        <w:t>Dane kontaktowe Administratora:</w:t>
      </w:r>
    </w:p>
    <w:p w14:paraId="03933C72" w14:textId="0FE2144C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Nazwa: </w:t>
      </w:r>
      <w:r w:rsidR="00D97332" w:rsidRPr="00D97332">
        <w:rPr>
          <w:color w:val="373A3C"/>
          <w:shd w:val="clear" w:color="auto" w:fill="FFFFFF"/>
        </w:rPr>
        <w:t>NEOPLUS SPÓŁKA Z OGRANICZONĄ ODPOWIEDZIALNOŚCIĄ</w:t>
      </w:r>
    </w:p>
    <w:p w14:paraId="428285D5" w14:textId="5F5B96E9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Adres siedziby: </w:t>
      </w:r>
      <w:r w:rsidR="00D97332" w:rsidRPr="00D97332">
        <w:rPr>
          <w:color w:val="373A3C"/>
          <w:shd w:val="clear" w:color="auto" w:fill="FFFFFF"/>
        </w:rPr>
        <w:t>Broniewskiego 18, 05-501 Piaseczno, Polska</w:t>
      </w:r>
    </w:p>
    <w:p w14:paraId="24550855" w14:textId="6CDA906F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>NIP:</w:t>
      </w:r>
      <w:r w:rsidRPr="00D97332">
        <w:rPr>
          <w:b/>
          <w:bCs/>
        </w:rPr>
        <w:t xml:space="preserve"> </w:t>
      </w:r>
      <w:r w:rsidR="00D97332" w:rsidRPr="00D97332">
        <w:rPr>
          <w:color w:val="373A3C"/>
          <w:shd w:val="clear" w:color="auto" w:fill="FFFFFF"/>
        </w:rPr>
        <w:t>1231566854</w:t>
      </w:r>
    </w:p>
    <w:p w14:paraId="6D2D57FA" w14:textId="3D5F2531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REGON: </w:t>
      </w:r>
      <w:r w:rsidR="00D97332" w:rsidRPr="00D97332">
        <w:rPr>
          <w:color w:val="373A3C"/>
          <w:shd w:val="clear" w:color="auto" w:fill="FFFFFF"/>
        </w:rPr>
        <w:t>529922052</w:t>
      </w:r>
    </w:p>
    <w:p w14:paraId="7F950D60" w14:textId="02DFA37B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KRS: </w:t>
      </w:r>
      <w:r w:rsidR="00D97332" w:rsidRPr="00D97332">
        <w:rPr>
          <w:color w:val="373A3C"/>
          <w:shd w:val="clear" w:color="auto" w:fill="FFFFFF"/>
        </w:rPr>
        <w:t>0001132826</w:t>
      </w:r>
    </w:p>
    <w:p w14:paraId="142F09F3" w14:textId="65379A4F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Adres e-mail do kontaktu w sprawach danych osobowych: </w:t>
      </w:r>
      <w:r w:rsidR="00D97332">
        <w:t>biuroneoplus@gmail.com</w:t>
      </w:r>
    </w:p>
    <w:p w14:paraId="6B9D5C4F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Strona internetowa: </w:t>
      </w:r>
      <w:r>
        <w:t>https://plneoplus.com</w:t>
      </w:r>
    </w:p>
    <w:p w14:paraId="0EEB22E9" w14:textId="77777777" w:rsidR="009A33C2" w:rsidRDefault="00000000">
      <w:pPr>
        <w:spacing w:before="80" w:after="80" w:line="300" w:lineRule="auto"/>
        <w:jc w:val="both"/>
      </w:pPr>
      <w:r>
        <w:t>We wszystkich sprawach związanych z przetwarzaniem danych osobowych Użytkownik może skontaktować się z Administratorem za pośrednictwem powyższych danych kontaktowych.</w:t>
      </w:r>
    </w:p>
    <w:p w14:paraId="6DA700CF" w14:textId="77777777" w:rsidR="009A33C2" w:rsidRDefault="00000000">
      <w:pPr>
        <w:pStyle w:val="Nagwek1"/>
      </w:pPr>
      <w:r>
        <w:t>§ 3. Zakres zbieranych danych osobowych</w:t>
      </w:r>
    </w:p>
    <w:p w14:paraId="3AD6FFEF" w14:textId="77777777" w:rsidR="009A33C2" w:rsidRDefault="00000000">
      <w:pPr>
        <w:spacing w:before="80" w:after="80" w:line="300" w:lineRule="auto"/>
        <w:jc w:val="both"/>
      </w:pPr>
      <w:r>
        <w:t>Administrator przetwarza dane osobowe przekazane dobrowolnie przez Użytkownika za pośrednictwem formularza kontaktowego umieszczonego w Serwisie. Formularz służy do zgłoszenia chęci uzyskania bezpłatnej konsultacji.</w:t>
      </w:r>
    </w:p>
    <w:p w14:paraId="65253B87" w14:textId="77777777" w:rsidR="009A33C2" w:rsidRDefault="00000000">
      <w:pPr>
        <w:spacing w:before="80" w:after="80" w:line="300" w:lineRule="auto"/>
        <w:jc w:val="both"/>
      </w:pPr>
      <w:r>
        <w:rPr>
          <w:b/>
          <w:bCs/>
        </w:rPr>
        <w:lastRenderedPageBreak/>
        <w:t>W ramach formularza kontaktowego Administrator zbiera następujące dane osobowe:</w:t>
      </w:r>
    </w:p>
    <w:p w14:paraId="6069A3BA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imię </w:t>
      </w:r>
      <w:r>
        <w:t>(pole obowiązkowe);</w:t>
      </w:r>
    </w:p>
    <w:p w14:paraId="4FBAEFCF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numer telefonu </w:t>
      </w:r>
      <w:r>
        <w:t>(pole obowiązkowe);</w:t>
      </w:r>
    </w:p>
    <w:p w14:paraId="518EBEDA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adres e-mail </w:t>
      </w:r>
      <w:r>
        <w:t>(pole obowiązkowe);</w:t>
      </w:r>
    </w:p>
    <w:p w14:paraId="6C3C8530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treść wiadomości </w:t>
      </w:r>
      <w:r>
        <w:t>(pole opcjonalne) — w zakresie, w jakim Użytkownik samodzielnie zdecyduje się podać dane osobowe w treści zgłoszenia.</w:t>
      </w:r>
    </w:p>
    <w:p w14:paraId="68CE7407" w14:textId="77777777" w:rsidR="009A33C2" w:rsidRDefault="00000000">
      <w:pPr>
        <w:spacing w:before="80" w:after="80" w:line="300" w:lineRule="auto"/>
        <w:jc w:val="both"/>
      </w:pPr>
      <w:r>
        <w:t>Podanie danych oznaczonych jako obowiązkowe jest niezbędne do udzielenia odpowiedzi na zgłoszenie i przeprowadzenia bezpłatnej konsultacji. Niepodanie tych danych uniemożliwi Administratorowi kontakt z Użytkownikiem.</w:t>
      </w:r>
    </w:p>
    <w:p w14:paraId="53461878" w14:textId="77777777" w:rsidR="009A33C2" w:rsidRDefault="00000000">
      <w:pPr>
        <w:spacing w:before="80" w:after="80" w:line="300" w:lineRule="auto"/>
        <w:jc w:val="both"/>
      </w:pPr>
      <w:r>
        <w:t>Dodatkowo, w związku z korzystaniem z Serwisu, mogą być automatycznie zbierane dane techniczne, takie jak: adres IP, typ przeglądarki, system operacyjny, data i godzina wizyty oraz informacje zawarte w plikach cookies (więcej informacji w § 9 Polityki).</w:t>
      </w:r>
    </w:p>
    <w:p w14:paraId="43258AF6" w14:textId="77777777" w:rsidR="009A33C2" w:rsidRDefault="00000000">
      <w:pPr>
        <w:pStyle w:val="Nagwek1"/>
      </w:pPr>
      <w:r>
        <w:t>§ 4. Cele i podstawy prawne przetwarzania danych</w:t>
      </w:r>
    </w:p>
    <w:p w14:paraId="1250D144" w14:textId="77777777" w:rsidR="009A33C2" w:rsidRDefault="00000000">
      <w:pPr>
        <w:spacing w:before="80" w:after="80" w:line="300" w:lineRule="auto"/>
        <w:jc w:val="both"/>
      </w:pPr>
      <w:r>
        <w:t>Dane osobowe Użytkowników są przetwarzane przez Administratora w następujących celach i na następujących podstawach prawnych:</w:t>
      </w:r>
    </w:p>
    <w:p w14:paraId="4178E5A2" w14:textId="77777777" w:rsidR="009A33C2" w:rsidRDefault="00000000">
      <w:pPr>
        <w:pStyle w:val="Nagwek2"/>
      </w:pPr>
      <w:r>
        <w:t>4.1. Udzielenie odpowiedzi na zgłoszenie i przeprowadzenie konsultacji</w:t>
      </w:r>
    </w:p>
    <w:p w14:paraId="560E6013" w14:textId="77777777" w:rsidR="009A33C2" w:rsidRDefault="00000000">
      <w:pPr>
        <w:spacing w:before="80" w:after="80" w:line="300" w:lineRule="auto"/>
        <w:jc w:val="both"/>
      </w:pPr>
      <w:r>
        <w:rPr>
          <w:b/>
          <w:bCs/>
        </w:rPr>
        <w:t xml:space="preserve">Cel: </w:t>
      </w:r>
      <w:r>
        <w:t>kontakt z Użytkownikiem, udzielenie odpowiedzi na zapytanie złożone za pośrednictwem formularza oraz przeprowadzenie bezpłatnej konsultacji.</w:t>
      </w:r>
    </w:p>
    <w:p w14:paraId="0088AC25" w14:textId="77777777" w:rsidR="009A33C2" w:rsidRDefault="00000000">
      <w:pPr>
        <w:spacing w:before="80" w:after="80" w:line="300" w:lineRule="auto"/>
        <w:jc w:val="both"/>
      </w:pPr>
      <w:r>
        <w:rPr>
          <w:b/>
          <w:bCs/>
        </w:rPr>
        <w:t xml:space="preserve">Podstawa prawna: </w:t>
      </w:r>
      <w:r>
        <w:t>art. 6 ust. 1 lit. b RODO — przetwarzanie jest niezbędne do podjęcia działań na żądanie osoby, której dane dotyczą, przed zawarciem umowy; ewentualnie art. 6 ust. 1 lit. f RODO — prawnie uzasadniony interes Administratora polegający na obsłudze zapytań kierowanych przez potencjalnych klientów.</w:t>
      </w:r>
    </w:p>
    <w:p w14:paraId="1640C8DB" w14:textId="77777777" w:rsidR="009A33C2" w:rsidRDefault="00000000">
      <w:pPr>
        <w:pStyle w:val="Nagwek2"/>
      </w:pPr>
      <w:r>
        <w:t>4.2. Wypełnienie obowiązków prawnych</w:t>
      </w:r>
    </w:p>
    <w:p w14:paraId="4E6642FD" w14:textId="77777777" w:rsidR="009A33C2" w:rsidRDefault="00000000">
      <w:pPr>
        <w:spacing w:before="80" w:after="80" w:line="300" w:lineRule="auto"/>
        <w:jc w:val="both"/>
      </w:pPr>
      <w:r>
        <w:rPr>
          <w:b/>
          <w:bCs/>
        </w:rPr>
        <w:t xml:space="preserve">Cel: </w:t>
      </w:r>
      <w:r>
        <w:t>realizacja obowiązków wynikających z przepisów prawa, w tym przepisów podatkowych i rachunkowych.</w:t>
      </w:r>
    </w:p>
    <w:p w14:paraId="4424C98D" w14:textId="77777777" w:rsidR="009A33C2" w:rsidRDefault="00000000">
      <w:pPr>
        <w:spacing w:before="80" w:after="80" w:line="300" w:lineRule="auto"/>
        <w:jc w:val="both"/>
      </w:pPr>
      <w:r>
        <w:rPr>
          <w:b/>
          <w:bCs/>
        </w:rPr>
        <w:t xml:space="preserve">Podstawa prawna: </w:t>
      </w:r>
      <w:r>
        <w:t>art. 6 ust. 1 lit. c RODO — przetwarzanie jest niezbędne do wypełnienia obowiązku prawnego ciążącego na Administratorze.</w:t>
      </w:r>
    </w:p>
    <w:p w14:paraId="5254FC17" w14:textId="77777777" w:rsidR="009A33C2" w:rsidRDefault="00000000">
      <w:pPr>
        <w:pStyle w:val="Nagwek2"/>
      </w:pPr>
      <w:r>
        <w:t>4.3. Dochodzenie i obrona roszczeń</w:t>
      </w:r>
    </w:p>
    <w:p w14:paraId="2157DE57" w14:textId="77777777" w:rsidR="009A33C2" w:rsidRDefault="00000000">
      <w:pPr>
        <w:spacing w:before="80" w:after="80" w:line="300" w:lineRule="auto"/>
        <w:jc w:val="both"/>
      </w:pPr>
      <w:r>
        <w:rPr>
          <w:b/>
          <w:bCs/>
        </w:rPr>
        <w:t xml:space="preserve">Cel: </w:t>
      </w:r>
      <w:r>
        <w:t>ustalenie, dochodzenie lub obrona ewentualnych roszczeń związanych z usługami świadczonymi przez Administratora.</w:t>
      </w:r>
    </w:p>
    <w:p w14:paraId="42F97D3B" w14:textId="77777777" w:rsidR="009A33C2" w:rsidRDefault="00000000">
      <w:pPr>
        <w:spacing w:before="80" w:after="80" w:line="300" w:lineRule="auto"/>
        <w:jc w:val="both"/>
      </w:pPr>
      <w:r>
        <w:rPr>
          <w:b/>
          <w:bCs/>
        </w:rPr>
        <w:t xml:space="preserve">Podstawa prawna: </w:t>
      </w:r>
      <w:r>
        <w:t>art. 6 ust. 1 lit. f RODO — prawnie uzasadniony interes Administratora.</w:t>
      </w:r>
    </w:p>
    <w:p w14:paraId="7846212A" w14:textId="77777777" w:rsidR="009A33C2" w:rsidRDefault="00000000">
      <w:pPr>
        <w:pStyle w:val="Nagwek2"/>
      </w:pPr>
      <w:r>
        <w:t>4.4. Działania marketingowe (w przypadku wyrażenia zgody)</w:t>
      </w:r>
    </w:p>
    <w:p w14:paraId="35733534" w14:textId="77777777" w:rsidR="009A33C2" w:rsidRDefault="00000000">
      <w:pPr>
        <w:spacing w:before="80" w:after="80" w:line="300" w:lineRule="auto"/>
        <w:jc w:val="both"/>
      </w:pPr>
      <w:r>
        <w:rPr>
          <w:b/>
          <w:bCs/>
        </w:rPr>
        <w:t xml:space="preserve">Cel: </w:t>
      </w:r>
      <w:r>
        <w:t>przesyłanie informacji handlowych, ofert i materiałów marketingowych, jeżeli Użytkownik wyraził na to odrębną zgodę.</w:t>
      </w:r>
    </w:p>
    <w:p w14:paraId="1FCCE9C7" w14:textId="77777777" w:rsidR="009A33C2" w:rsidRDefault="00000000">
      <w:pPr>
        <w:spacing w:before="80" w:after="80" w:line="300" w:lineRule="auto"/>
        <w:jc w:val="both"/>
      </w:pPr>
      <w:r>
        <w:rPr>
          <w:b/>
          <w:bCs/>
        </w:rPr>
        <w:t xml:space="preserve">Podstawa prawna: </w:t>
      </w:r>
      <w:r>
        <w:t>art. 6 ust. 1 lit. a RODO — zgoda osoby, której dane dotyczą; art. 10 ustawy o świadczeniu usług drogą elektroniczną; art. 172 ustawy Prawo telekomunikacyjne.</w:t>
      </w:r>
    </w:p>
    <w:p w14:paraId="133141A0" w14:textId="77777777" w:rsidR="009A33C2" w:rsidRDefault="00000000">
      <w:pPr>
        <w:pStyle w:val="Nagwek2"/>
      </w:pPr>
      <w:r>
        <w:lastRenderedPageBreak/>
        <w:t>4.5. Cele analityczne i statystyczne</w:t>
      </w:r>
    </w:p>
    <w:p w14:paraId="63AF51CB" w14:textId="77777777" w:rsidR="009A33C2" w:rsidRDefault="00000000">
      <w:pPr>
        <w:spacing w:before="80" w:after="80" w:line="300" w:lineRule="auto"/>
        <w:jc w:val="both"/>
      </w:pPr>
      <w:r>
        <w:rPr>
          <w:b/>
          <w:bCs/>
        </w:rPr>
        <w:t xml:space="preserve">Cel: </w:t>
      </w:r>
      <w:r>
        <w:t>analiza ruchu w Serwisie, badanie zachowań Użytkowników w celu poprawy jakości usług.</w:t>
      </w:r>
    </w:p>
    <w:p w14:paraId="57E1BB33" w14:textId="77777777" w:rsidR="009A33C2" w:rsidRDefault="00000000">
      <w:pPr>
        <w:spacing w:before="80" w:after="80" w:line="300" w:lineRule="auto"/>
        <w:jc w:val="both"/>
      </w:pPr>
      <w:r>
        <w:rPr>
          <w:b/>
          <w:bCs/>
        </w:rPr>
        <w:t xml:space="preserve">Podstawa prawna: </w:t>
      </w:r>
      <w:r>
        <w:t>art. 6 ust. 1 lit. f RODO — prawnie uzasadniony interes Administratora; w przypadku plików cookies wymagających zgody — art. 6 ust. 1 lit. a RODO.</w:t>
      </w:r>
    </w:p>
    <w:p w14:paraId="09D7874C" w14:textId="77777777" w:rsidR="009A33C2" w:rsidRDefault="00000000">
      <w:pPr>
        <w:pStyle w:val="Nagwek1"/>
      </w:pPr>
      <w:r>
        <w:t>§ 5. Okres przechowywania danych</w:t>
      </w:r>
    </w:p>
    <w:p w14:paraId="2C6E1413" w14:textId="77777777" w:rsidR="009A33C2" w:rsidRDefault="00000000">
      <w:pPr>
        <w:spacing w:before="80" w:after="80" w:line="300" w:lineRule="auto"/>
        <w:jc w:val="both"/>
      </w:pPr>
      <w:r>
        <w:t>Dane osobowe Użytkowników będą przechowywane przez okres niezbędny do realizacji celów, dla których zostały zebrane, a w szczególności:</w:t>
      </w:r>
    </w:p>
    <w:p w14:paraId="1604EFDA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 xml:space="preserve">dane przetwarzane w celu udzielenia odpowiedzi na zgłoszenie i przeprowadzenia konsultacji — przez okres niezbędny do obsługi zapytania oraz do </w:t>
      </w:r>
      <w:r>
        <w:rPr>
          <w:b/>
          <w:bCs/>
        </w:rPr>
        <w:t>12 miesięcy</w:t>
      </w:r>
      <w:r>
        <w:t xml:space="preserve"> od ostatniego kontaktu z Użytkownikiem, chyba że Użytkownik wcześniej zażąda usunięcia danych;</w:t>
      </w:r>
    </w:p>
    <w:p w14:paraId="56723498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 xml:space="preserve">dane przetwarzane w celu wypełnienia obowiązków prawnych — przez okres wymagany odpowiednimi przepisami prawa (np. przepisy podatkowe — co do zasady </w:t>
      </w:r>
      <w:r>
        <w:rPr>
          <w:b/>
          <w:bCs/>
        </w:rPr>
        <w:t>5 lat</w:t>
      </w:r>
      <w:r>
        <w:t xml:space="preserve"> od końca roku kalendarzowego, w którym powstał obowiązek podatkowy);</w:t>
      </w:r>
    </w:p>
    <w:p w14:paraId="7658801C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>dane przetwarzane w celu dochodzenia lub obrony roszczeń — do czasu przedawnienia roszczeń wynikających z odpowiednich przepisów Kodeksu cywilnego;</w:t>
      </w:r>
    </w:p>
    <w:p w14:paraId="3C37AAA8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>dane przetwarzane na podstawie zgody (np. w celach marketingowych) — do czasu wycofania zgody przez Użytkownika;</w:t>
      </w:r>
    </w:p>
    <w:p w14:paraId="3E9ACBDE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>dane techniczne i informacje zawarte w plikach cookies — zgodnie z § 9 Polityki.</w:t>
      </w:r>
    </w:p>
    <w:p w14:paraId="538BDF82" w14:textId="77777777" w:rsidR="009A33C2" w:rsidRDefault="00000000">
      <w:pPr>
        <w:pStyle w:val="Nagwek1"/>
      </w:pPr>
      <w:r>
        <w:t>§ 6. Odbiorcy danych osobowych</w:t>
      </w:r>
    </w:p>
    <w:p w14:paraId="380A7297" w14:textId="77777777" w:rsidR="009A33C2" w:rsidRDefault="00000000">
      <w:pPr>
        <w:spacing w:before="80" w:after="80" w:line="300" w:lineRule="auto"/>
        <w:jc w:val="both"/>
      </w:pPr>
      <w:r>
        <w:t>Dane osobowe Użytkowników mogą być przekazywane następującym kategoriom odbiorców:</w:t>
      </w:r>
    </w:p>
    <w:p w14:paraId="03DAE812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>podmiotom świadczącym usługi hostingowe oraz utrzymujące infrastrukturę IT Serwisu;</w:t>
      </w:r>
    </w:p>
    <w:p w14:paraId="0005AC85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>dostawcom usług poczty elektronicznej i systemów CRM służących do obsługi zapytań;</w:t>
      </w:r>
    </w:p>
    <w:p w14:paraId="74B823B5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>podmiotom świadczącym usługi księgowe, prawne i doradcze na rzecz Administratora;</w:t>
      </w:r>
    </w:p>
    <w:p w14:paraId="573EDC34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>podmiotom świadczącym usługi analityczne i marketingowe (np. Google, Meta) — w zakresie wynikającym z plików cookies i z poszanowaniem § 9 Polityki;</w:t>
      </w:r>
    </w:p>
    <w:p w14:paraId="21928B7D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>organom państwowym lub innym podmiotom uprawnionym na podstawie przepisów prawa, jeżeli będzie to konieczne do realizacji obowiązków Administratora.</w:t>
      </w:r>
    </w:p>
    <w:p w14:paraId="0DFDF0A9" w14:textId="77777777" w:rsidR="009A33C2" w:rsidRDefault="00000000">
      <w:pPr>
        <w:spacing w:before="80" w:after="80" w:line="300" w:lineRule="auto"/>
        <w:jc w:val="both"/>
      </w:pPr>
      <w:r>
        <w:t>Wszystkie podmioty, którym Administrator powierza przetwarzanie danych osobowych, są zobowiązane do stosowania odpowiednich środków technicznych i organizacyjnych zapewniających ochronę danych, w tym do zawarcia z Administratorem umowy powierzenia przetwarzania danych zgodnie z art. 28 RODO.</w:t>
      </w:r>
    </w:p>
    <w:p w14:paraId="62064A5A" w14:textId="77777777" w:rsidR="009A33C2" w:rsidRDefault="00000000">
      <w:pPr>
        <w:pStyle w:val="Nagwek1"/>
      </w:pPr>
      <w:r>
        <w:t>§ 7. Przekazywanie danych poza Europejski Obszar Gospodarczy</w:t>
      </w:r>
    </w:p>
    <w:p w14:paraId="265F3910" w14:textId="77777777" w:rsidR="009A33C2" w:rsidRDefault="00000000">
      <w:pPr>
        <w:spacing w:before="80" w:after="80" w:line="300" w:lineRule="auto"/>
        <w:jc w:val="both"/>
      </w:pPr>
      <w:r>
        <w:lastRenderedPageBreak/>
        <w:t>Co do zasady, dane osobowe Użytkowników nie są przekazywane do państw trzecich (poza Europejski Obszar Gospodarczy, EOG). W przypadku korzystania przez Administratora z usług dostawców, których serwery znajdują się poza EOG (np. niektóre usługi Google lub Meta), przekazanie danych odbywa się wyłącznie:</w:t>
      </w:r>
    </w:p>
    <w:p w14:paraId="2E1CD08A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>do państw, w odniesieniu do których Komisja Europejska stwierdziła odpowiedni stopień ochrony danych osobowych; lub</w:t>
      </w:r>
    </w:p>
    <w:p w14:paraId="2278FAAD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>na podstawie standardowych klauzul umownych zatwierdzonych przez Komisję Europejską; lub</w:t>
      </w:r>
    </w:p>
    <w:p w14:paraId="16358FB3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>przy zastosowaniu innych odpowiednich zabezpieczeń przewidzianych w art. 46 RODO.</w:t>
      </w:r>
    </w:p>
    <w:p w14:paraId="1FD67921" w14:textId="77777777" w:rsidR="009A33C2" w:rsidRDefault="00000000">
      <w:pPr>
        <w:spacing w:before="80" w:after="80" w:line="300" w:lineRule="auto"/>
        <w:jc w:val="both"/>
      </w:pPr>
      <w:r>
        <w:t>Użytkownik może uzyskać kopię stosowanych zabezpieczeń, kontaktując się z Administratorem.</w:t>
      </w:r>
    </w:p>
    <w:p w14:paraId="01F1BC30" w14:textId="77777777" w:rsidR="009A33C2" w:rsidRDefault="00000000">
      <w:pPr>
        <w:pStyle w:val="Nagwek1"/>
      </w:pPr>
      <w:r>
        <w:t>§ 8. Prawa Użytkownika</w:t>
      </w:r>
    </w:p>
    <w:p w14:paraId="31CD1EB5" w14:textId="77777777" w:rsidR="009A33C2" w:rsidRDefault="00000000">
      <w:pPr>
        <w:spacing w:before="80" w:after="80" w:line="300" w:lineRule="auto"/>
        <w:jc w:val="both"/>
      </w:pPr>
      <w:r>
        <w:t>W związku z przetwarzaniem danych osobowych Użytkownikowi przysługują następujące prawa wynikające z RODO:</w:t>
      </w:r>
    </w:p>
    <w:p w14:paraId="251FD21C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Prawo dostępu do danych </w:t>
      </w:r>
      <w:r>
        <w:t>(art. 15 RODO) — prawo do uzyskania potwierdzenia, czy dane są przetwarzane, oraz do otrzymania ich kopii;</w:t>
      </w:r>
    </w:p>
    <w:p w14:paraId="50CC4A2C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Prawo do sprostowania danych </w:t>
      </w:r>
      <w:r>
        <w:t>(art. 16 RODO) — prawo do żądania poprawienia nieprawidłowych lub uzupełnienia niekompletnych danych;</w:t>
      </w:r>
    </w:p>
    <w:p w14:paraId="48465732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Prawo do usunięcia danych </w:t>
      </w:r>
      <w:r>
        <w:t>(„prawo do bycia zapomnianym”, art. 17 RODO) — prawo do żądania usunięcia danych, jeżeli zachodzą przesłanki określone w przepisach;</w:t>
      </w:r>
    </w:p>
    <w:p w14:paraId="4D8BF181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Prawo do ograniczenia przetwarzania </w:t>
      </w:r>
      <w:r>
        <w:t>(art. 18 RODO);</w:t>
      </w:r>
    </w:p>
    <w:p w14:paraId="0CBCC1A0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Prawo do przenoszenia danych </w:t>
      </w:r>
      <w:r>
        <w:t>(art. 20 RODO) — prawo do otrzymania danych w ustrukturyzowanym, powszechnie używanym formacie nadającym się do odczytu maszynowego;</w:t>
      </w:r>
    </w:p>
    <w:p w14:paraId="405CCFD9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Prawo do sprzeciwu </w:t>
      </w:r>
      <w:r>
        <w:t>(art. 21 RODO) — wobec przetwarzania danych opartego na prawnie uzasadnionym interesie Administratora;</w:t>
      </w:r>
    </w:p>
    <w:p w14:paraId="439E7E90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Prawo do cofnięcia zgody </w:t>
      </w:r>
      <w:r>
        <w:t>(art. 7 ust. 3 RODO) — w dowolnym momencie, bez wpływu na zgodność z prawem przetwarzania, którego dokonano przed jej cofnięciem;</w:t>
      </w:r>
    </w:p>
    <w:p w14:paraId="326A4623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Prawo do wniesienia skargi </w:t>
      </w:r>
      <w:r>
        <w:t>do organu nadzorczego — Prezesa Urzędu Ochrony Danych Osobowych (ul. Stawki 2, 00-193 Warszawa, www.uodo.gov.pl), jeżeli Użytkownik uzna, że przetwarzanie jego danych narusza przepisy RODO.</w:t>
      </w:r>
    </w:p>
    <w:p w14:paraId="32116ECE" w14:textId="77777777" w:rsidR="009A33C2" w:rsidRDefault="00000000">
      <w:pPr>
        <w:spacing w:before="80" w:after="80" w:line="300" w:lineRule="auto"/>
        <w:jc w:val="both"/>
      </w:pPr>
      <w:r>
        <w:t>W celu realizacji powyższych praw należy skontaktować się z Administratorem za pośrednictwem danych kontaktowych wskazanych w § 2 Polityki. Administrator udzieli odpowiedzi bez zbędnej zwłoki, nie później jednak niż w terminie miesiąca od otrzymania żądania.</w:t>
      </w:r>
    </w:p>
    <w:p w14:paraId="61D49041" w14:textId="77777777" w:rsidR="009A33C2" w:rsidRDefault="00000000">
      <w:pPr>
        <w:pStyle w:val="Nagwek1"/>
      </w:pPr>
      <w:r>
        <w:t>§ 9. Pliki cookies i podobne technologie</w:t>
      </w:r>
    </w:p>
    <w:p w14:paraId="32AEE907" w14:textId="77777777" w:rsidR="009A33C2" w:rsidRDefault="00000000">
      <w:pPr>
        <w:spacing w:before="80" w:after="80" w:line="300" w:lineRule="auto"/>
        <w:jc w:val="both"/>
      </w:pPr>
      <w:r>
        <w:lastRenderedPageBreak/>
        <w:t>Serwis wykorzystuje pliki cookies (tzw. „ciasteczka”), czyli niewielkie pliki tekstowe zapisywane na urządzeniu końcowym Użytkownika. Pliki cookies pozwalają na rozpoznanie urządzenia Użytkownika i wyświetlenie strony internetowej dostosowanej do jego preferencji.</w:t>
      </w:r>
    </w:p>
    <w:p w14:paraId="7B2E7C18" w14:textId="77777777" w:rsidR="009A33C2" w:rsidRDefault="00000000">
      <w:pPr>
        <w:spacing w:before="80" w:after="80" w:line="300" w:lineRule="auto"/>
        <w:jc w:val="both"/>
      </w:pPr>
      <w:r>
        <w:rPr>
          <w:b/>
          <w:bCs/>
        </w:rPr>
        <w:t>Rodzaje wykorzystywanych plików cookies:</w:t>
      </w:r>
    </w:p>
    <w:p w14:paraId="415B9AA8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Cookies niezbędne </w:t>
      </w:r>
      <w:r>
        <w:t>— umożliwiają prawidłowe funkcjonowanie Serwisu; nie wymagają zgody Użytkownika;</w:t>
      </w:r>
    </w:p>
    <w:p w14:paraId="7248F51F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Cookies funkcjonalne </w:t>
      </w:r>
      <w:r>
        <w:t>— umożliwiają zapamiętanie wybranych ustawień;</w:t>
      </w:r>
    </w:p>
    <w:p w14:paraId="73F09B26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Cookies analityczne </w:t>
      </w:r>
      <w:r>
        <w:t>— pozwalają na zbieranie informacji o sposobie korzystania z Serwisu (np. Google Analytics);</w:t>
      </w:r>
    </w:p>
    <w:p w14:paraId="707CE86E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</w:rPr>
        <w:t xml:space="preserve">Cookies marketingowe </w:t>
      </w:r>
      <w:r>
        <w:t>— wykorzystywane do prezentowania reklam dopasowanych do zainteresowań Użytkownika.</w:t>
      </w:r>
    </w:p>
    <w:p w14:paraId="02EDA5E5" w14:textId="77777777" w:rsidR="009A33C2" w:rsidRDefault="00000000">
      <w:pPr>
        <w:spacing w:before="80" w:after="80" w:line="300" w:lineRule="auto"/>
        <w:jc w:val="both"/>
      </w:pPr>
      <w:r>
        <w:t>Cookies inne niż niezbędne są wykorzystywane wyłącznie po uzyskaniu zgody Użytkownika, wyrażonej za pośrednictwem mechanizmu zgody (banera cookies) dostępnego w Serwisie. Użytkownik może w każdej chwili zmienić ustawienia plików cookies za pomocą ustawień swojej przeglądarki internetowej lub poprzez ponowne wywołanie panelu zarządzania zgodami.</w:t>
      </w:r>
    </w:p>
    <w:p w14:paraId="72020540" w14:textId="77777777" w:rsidR="009A33C2" w:rsidRDefault="00000000">
      <w:pPr>
        <w:spacing w:before="80" w:after="80" w:line="300" w:lineRule="auto"/>
        <w:jc w:val="both"/>
      </w:pPr>
      <w:r>
        <w:t>Wyłączenie obsługi plików cookies niezbędnych może utrudnić lub uniemożliwić korzystanie z niektórych funkcji Serwisu.</w:t>
      </w:r>
    </w:p>
    <w:p w14:paraId="529057E5" w14:textId="77777777" w:rsidR="009A33C2" w:rsidRDefault="00000000">
      <w:pPr>
        <w:pStyle w:val="Nagwek1"/>
      </w:pPr>
      <w:r>
        <w:t>§ 10. Zautomatyzowane podejmowanie decyzji i profilowanie</w:t>
      </w:r>
    </w:p>
    <w:p w14:paraId="0688CF53" w14:textId="77777777" w:rsidR="009A33C2" w:rsidRDefault="00000000">
      <w:pPr>
        <w:spacing w:before="80" w:after="80" w:line="300" w:lineRule="auto"/>
        <w:jc w:val="both"/>
      </w:pPr>
      <w:r>
        <w:t>Dane osobowe Użytkowników nie są wykorzystywane do zautomatyzowanego podejmowania decyzji, w tym do profilowania, które wywołuje wobec Użytkownika skutki prawne lub w podobny sposób istotnie na niego wpływa, w rozumieniu art. 22 RODO.</w:t>
      </w:r>
    </w:p>
    <w:p w14:paraId="4986628B" w14:textId="77777777" w:rsidR="009A33C2" w:rsidRDefault="00000000">
      <w:pPr>
        <w:pStyle w:val="Nagwek1"/>
      </w:pPr>
      <w:r>
        <w:t>§ 11. Bezpieczeństwo danych</w:t>
      </w:r>
    </w:p>
    <w:p w14:paraId="437F3B99" w14:textId="77777777" w:rsidR="009A33C2" w:rsidRDefault="00000000">
      <w:pPr>
        <w:spacing w:before="80" w:after="80" w:line="300" w:lineRule="auto"/>
        <w:jc w:val="both"/>
      </w:pPr>
      <w:r>
        <w:t>Administrator stosuje odpowiednie środki techniczne i organizacyjne, aby zapewnić ochronę przetwarzanych danych osobowych przed ich utratą, nieuprawnionym dostępem, ujawnieniem, zmianą lub zniszczeniem. Środki te obejmują w szczególności:</w:t>
      </w:r>
    </w:p>
    <w:p w14:paraId="031E32E7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>szyfrowanie połączenia z Serwisem za pomocą protokołu SSL/TLS;</w:t>
      </w:r>
    </w:p>
    <w:p w14:paraId="389384FC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>kontrolę dostępu do danych osobowych przez upoważnione osoby;</w:t>
      </w:r>
    </w:p>
    <w:p w14:paraId="0E6192D1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>regularne aktualizacje oprogramowania i systemów zabezpieczających;</w:t>
      </w:r>
    </w:p>
    <w:p w14:paraId="504A092F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>kopie zapasowe danych;</w:t>
      </w:r>
    </w:p>
    <w:p w14:paraId="434F1ED3" w14:textId="77777777" w:rsidR="009A33C2" w:rsidRDefault="00000000">
      <w:pPr>
        <w:pStyle w:val="Akapitzlist"/>
        <w:numPr>
          <w:ilvl w:val="0"/>
          <w:numId w:val="2"/>
        </w:numPr>
        <w:spacing w:before="40" w:after="40" w:line="300" w:lineRule="auto"/>
        <w:jc w:val="both"/>
      </w:pPr>
      <w:r>
        <w:t>szkolenia osób upoważnionych do przetwarzania danych osobowych.</w:t>
      </w:r>
    </w:p>
    <w:p w14:paraId="4D5E5AD2" w14:textId="77777777" w:rsidR="009A33C2" w:rsidRDefault="00000000">
      <w:pPr>
        <w:pStyle w:val="Nagwek1"/>
      </w:pPr>
      <w:r>
        <w:t>§ 12. Zmiany Polityki Prywatności</w:t>
      </w:r>
    </w:p>
    <w:p w14:paraId="37CEFFC8" w14:textId="77777777" w:rsidR="009A33C2" w:rsidRDefault="00000000">
      <w:pPr>
        <w:spacing w:before="80" w:after="80" w:line="300" w:lineRule="auto"/>
        <w:jc w:val="both"/>
      </w:pPr>
      <w:r>
        <w:t>Administrator zastrzega sobie prawo do wprowadzania zmian w niniejszej Polityce Prywatności. Zmiany wynikać mogą w szczególności z rozwoju technologii internetowej, zmian w przepisach prawa w zakresie ochrony danych osobowych oraz rozwoju Serwisu. O wszelkich zmianach Administrator będzie informował poprzez publikację zaktualizowanej wersji Polityki w Serwisie, ze wskazaniem daty ostatniej aktualizacji.</w:t>
      </w:r>
    </w:p>
    <w:p w14:paraId="1B377F2A" w14:textId="77777777" w:rsidR="009A33C2" w:rsidRDefault="00000000">
      <w:pPr>
        <w:spacing w:before="80" w:after="80" w:line="300" w:lineRule="auto"/>
        <w:jc w:val="both"/>
      </w:pPr>
      <w:r>
        <w:lastRenderedPageBreak/>
        <w:t>Zachęca się Użytkowników do regularnego zapoznawania się z treścią Polityki Prywatności.</w:t>
      </w:r>
    </w:p>
    <w:p w14:paraId="3B162A20" w14:textId="77777777" w:rsidR="009A33C2" w:rsidRDefault="00000000">
      <w:pPr>
        <w:pStyle w:val="Nagwek1"/>
      </w:pPr>
      <w:r>
        <w:t>§ 13. Postanowienia końcowe</w:t>
      </w:r>
    </w:p>
    <w:p w14:paraId="5C5AEC7C" w14:textId="77777777" w:rsidR="009A33C2" w:rsidRDefault="00000000">
      <w:pPr>
        <w:spacing w:before="80" w:after="80" w:line="300" w:lineRule="auto"/>
        <w:jc w:val="both"/>
      </w:pPr>
      <w:r>
        <w:t>W sprawach nieuregulowanych niniejszą Polityką zastosowanie mają przepisy RODO, ustawy o ochronie danych osobowych, ustawy o świadczeniu usług drogą elektroniczną oraz inne właściwe przepisy prawa polskiego i unijnego.</w:t>
      </w:r>
    </w:p>
    <w:p w14:paraId="272F293D" w14:textId="77777777" w:rsidR="009A33C2" w:rsidRDefault="00000000">
      <w:pPr>
        <w:spacing w:before="80" w:after="80" w:line="300" w:lineRule="auto"/>
        <w:jc w:val="both"/>
      </w:pPr>
      <w:r>
        <w:t>Niniejsza Polityka Prywatności wchodzi w życie z dniem jej publikacji w Serwisie.</w:t>
      </w:r>
    </w:p>
    <w:p w14:paraId="574DDAFB" w14:textId="77777777" w:rsidR="009A33C2" w:rsidRDefault="009A33C2">
      <w:pPr>
        <w:spacing w:before="480"/>
      </w:pPr>
    </w:p>
    <w:p w14:paraId="60D6B682" w14:textId="77777777" w:rsidR="009A33C2" w:rsidRDefault="00000000">
      <w:pPr>
        <w:pBdr>
          <w:top w:val="single" w:sz="6" w:space="8" w:color="1A2C5B"/>
        </w:pBdr>
        <w:spacing w:before="240" w:after="120"/>
        <w:jc w:val="center"/>
      </w:pPr>
      <w:r>
        <w:rPr>
          <w:i/>
          <w:iCs/>
          <w:color w:val="555555"/>
          <w:sz w:val="20"/>
          <w:szCs w:val="20"/>
        </w:rPr>
        <w:t>© plneoplus.com — Wszelkie prawa zastrzeżone</w:t>
      </w:r>
    </w:p>
    <w:sectPr w:rsidR="009A33C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39AB" w14:textId="77777777" w:rsidR="00790A70" w:rsidRDefault="00790A70">
      <w:r>
        <w:separator/>
      </w:r>
    </w:p>
  </w:endnote>
  <w:endnote w:type="continuationSeparator" w:id="0">
    <w:p w14:paraId="4F12B5E8" w14:textId="77777777" w:rsidR="00790A70" w:rsidRDefault="0079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2014" w14:textId="77777777" w:rsidR="009A33C2" w:rsidRDefault="00000000">
    <w:pPr>
      <w:jc w:val="center"/>
    </w:pPr>
    <w:r>
      <w:rPr>
        <w:color w:val="808080"/>
        <w:sz w:val="18"/>
        <w:szCs w:val="18"/>
      </w:rPr>
      <w:t xml:space="preserve">Strona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PAGE</w:instrText>
    </w:r>
    <w:r>
      <w:rPr>
        <w:color w:val="808080"/>
        <w:sz w:val="18"/>
        <w:szCs w:val="18"/>
      </w:rPr>
      <w:fldChar w:fldCharType="separate"/>
    </w:r>
    <w:r w:rsidR="00D97332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z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NUMPAGES</w:instrText>
    </w:r>
    <w:r>
      <w:rPr>
        <w:color w:val="808080"/>
        <w:sz w:val="18"/>
        <w:szCs w:val="18"/>
      </w:rPr>
      <w:fldChar w:fldCharType="separate"/>
    </w:r>
    <w:r w:rsidR="00D97332">
      <w:rPr>
        <w:noProof/>
        <w:color w:val="808080"/>
        <w:sz w:val="18"/>
        <w:szCs w:val="18"/>
      </w:rPr>
      <w:t>2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8665D" w14:textId="77777777" w:rsidR="00790A70" w:rsidRDefault="00790A70">
      <w:r>
        <w:separator/>
      </w:r>
    </w:p>
  </w:footnote>
  <w:footnote w:type="continuationSeparator" w:id="0">
    <w:p w14:paraId="24831D94" w14:textId="77777777" w:rsidR="00790A70" w:rsidRDefault="00790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359C" w14:textId="77777777" w:rsidR="009A33C2" w:rsidRDefault="00000000">
    <w:pPr>
      <w:jc w:val="right"/>
    </w:pPr>
    <w:r>
      <w:rPr>
        <w:color w:val="808080"/>
        <w:sz w:val="18"/>
        <w:szCs w:val="18"/>
      </w:rPr>
      <w:t>plneoplus.com — Polityka Prywatności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A61"/>
    <w:multiLevelType w:val="hybridMultilevel"/>
    <w:tmpl w:val="AE6853C6"/>
    <w:lvl w:ilvl="0" w:tplc="526AFBDA">
      <w:start w:val="1"/>
      <w:numFmt w:val="bullet"/>
      <w:lvlText w:val="●"/>
      <w:lvlJc w:val="left"/>
      <w:pPr>
        <w:ind w:left="720" w:hanging="360"/>
      </w:pPr>
    </w:lvl>
    <w:lvl w:ilvl="1" w:tplc="8E90B362">
      <w:start w:val="1"/>
      <w:numFmt w:val="bullet"/>
      <w:lvlText w:val="○"/>
      <w:lvlJc w:val="left"/>
      <w:pPr>
        <w:ind w:left="1440" w:hanging="360"/>
      </w:pPr>
    </w:lvl>
    <w:lvl w:ilvl="2" w:tplc="2CC4D29E">
      <w:start w:val="1"/>
      <w:numFmt w:val="bullet"/>
      <w:lvlText w:val="■"/>
      <w:lvlJc w:val="left"/>
      <w:pPr>
        <w:ind w:left="2160" w:hanging="360"/>
      </w:pPr>
    </w:lvl>
    <w:lvl w:ilvl="3" w:tplc="95988D94">
      <w:start w:val="1"/>
      <w:numFmt w:val="bullet"/>
      <w:lvlText w:val="●"/>
      <w:lvlJc w:val="left"/>
      <w:pPr>
        <w:ind w:left="2880" w:hanging="360"/>
      </w:pPr>
    </w:lvl>
    <w:lvl w:ilvl="4" w:tplc="EF3675F6">
      <w:start w:val="1"/>
      <w:numFmt w:val="bullet"/>
      <w:lvlText w:val="○"/>
      <w:lvlJc w:val="left"/>
      <w:pPr>
        <w:ind w:left="3600" w:hanging="360"/>
      </w:pPr>
    </w:lvl>
    <w:lvl w:ilvl="5" w:tplc="C0EE029C">
      <w:start w:val="1"/>
      <w:numFmt w:val="bullet"/>
      <w:lvlText w:val="■"/>
      <w:lvlJc w:val="left"/>
      <w:pPr>
        <w:ind w:left="4320" w:hanging="360"/>
      </w:pPr>
    </w:lvl>
    <w:lvl w:ilvl="6" w:tplc="6552803E">
      <w:start w:val="1"/>
      <w:numFmt w:val="bullet"/>
      <w:lvlText w:val="●"/>
      <w:lvlJc w:val="left"/>
      <w:pPr>
        <w:ind w:left="5040" w:hanging="360"/>
      </w:pPr>
    </w:lvl>
    <w:lvl w:ilvl="7" w:tplc="371A3326">
      <w:start w:val="1"/>
      <w:numFmt w:val="bullet"/>
      <w:lvlText w:val="●"/>
      <w:lvlJc w:val="left"/>
      <w:pPr>
        <w:ind w:left="5760" w:hanging="360"/>
      </w:pPr>
    </w:lvl>
    <w:lvl w:ilvl="8" w:tplc="B53A0AE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5DF3F14"/>
    <w:multiLevelType w:val="hybridMultilevel"/>
    <w:tmpl w:val="5866C268"/>
    <w:lvl w:ilvl="0" w:tplc="A7A274D2">
      <w:start w:val="1"/>
      <w:numFmt w:val="bullet"/>
      <w:lvlText w:val="•"/>
      <w:lvlJc w:val="left"/>
      <w:pPr>
        <w:ind w:left="720" w:hanging="360"/>
      </w:pPr>
    </w:lvl>
    <w:lvl w:ilvl="1" w:tplc="0A6ADA08">
      <w:numFmt w:val="decimal"/>
      <w:lvlText w:val=""/>
      <w:lvlJc w:val="left"/>
    </w:lvl>
    <w:lvl w:ilvl="2" w:tplc="EB0E3334">
      <w:numFmt w:val="decimal"/>
      <w:lvlText w:val=""/>
      <w:lvlJc w:val="left"/>
    </w:lvl>
    <w:lvl w:ilvl="3" w:tplc="DA4AEF68">
      <w:numFmt w:val="decimal"/>
      <w:lvlText w:val=""/>
      <w:lvlJc w:val="left"/>
    </w:lvl>
    <w:lvl w:ilvl="4" w:tplc="0E0E9826">
      <w:numFmt w:val="decimal"/>
      <w:lvlText w:val=""/>
      <w:lvlJc w:val="left"/>
    </w:lvl>
    <w:lvl w:ilvl="5" w:tplc="83E44084">
      <w:numFmt w:val="decimal"/>
      <w:lvlText w:val=""/>
      <w:lvlJc w:val="left"/>
    </w:lvl>
    <w:lvl w:ilvl="6" w:tplc="698A7590">
      <w:numFmt w:val="decimal"/>
      <w:lvlText w:val=""/>
      <w:lvlJc w:val="left"/>
    </w:lvl>
    <w:lvl w:ilvl="7" w:tplc="914C9E24">
      <w:numFmt w:val="decimal"/>
      <w:lvlText w:val=""/>
      <w:lvlJc w:val="left"/>
    </w:lvl>
    <w:lvl w:ilvl="8" w:tplc="4D5AE812">
      <w:numFmt w:val="decimal"/>
      <w:lvlText w:val=""/>
      <w:lvlJc w:val="left"/>
    </w:lvl>
  </w:abstractNum>
  <w:num w:numId="1" w16cid:durableId="1075779550">
    <w:abstractNumId w:val="0"/>
    <w:lvlOverride w:ilvl="0">
      <w:startOverride w:val="1"/>
    </w:lvlOverride>
  </w:num>
  <w:num w:numId="2" w16cid:durableId="116728236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C2"/>
    <w:rsid w:val="003C3D5B"/>
    <w:rsid w:val="00790A70"/>
    <w:rsid w:val="009A33C2"/>
    <w:rsid w:val="00D9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329402"/>
  <w15:docId w15:val="{ABFAA080-CBED-EB48-B39B-24783F97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LV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160"/>
      <w:outlineLvl w:val="0"/>
    </w:pPr>
    <w:rPr>
      <w:b/>
      <w:bCs/>
      <w:color w:val="1A2C5B"/>
      <w:sz w:val="30"/>
      <w:szCs w:val="30"/>
    </w:rPr>
  </w:style>
  <w:style w:type="paragraph" w:styleId="Nagwek2">
    <w:name w:val="heading 2"/>
    <w:uiPriority w:val="9"/>
    <w:unhideWhenUsed/>
    <w:qFormat/>
    <w:pPr>
      <w:spacing w:before="200" w:after="120"/>
      <w:outlineLvl w:val="1"/>
    </w:pPr>
    <w:rPr>
      <w:b/>
      <w:bCs/>
      <w:color w:val="1A2C5B"/>
      <w:sz w:val="24"/>
      <w:szCs w:val="24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1686</Words>
  <Characters>10118</Characters>
  <Application>Microsoft Office Word</Application>
  <DocSecurity>0</DocSecurity>
  <Lines>84</Lines>
  <Paragraphs>23</Paragraphs>
  <ScaleCrop>false</ScaleCrop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Prywatności</dc:title>
  <dc:creator>plneoplus.com</dc:creator>
  <cp:lastModifiedBy>Veryho Kanstantsin (STUD)</cp:lastModifiedBy>
  <cp:revision>2</cp:revision>
  <dcterms:created xsi:type="dcterms:W3CDTF">2026-05-24T12:48:00Z</dcterms:created>
  <dcterms:modified xsi:type="dcterms:W3CDTF">2026-05-24T12:55:00Z</dcterms:modified>
</cp:coreProperties>
</file>